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94F" w:rsidRDefault="0060194F" w:rsidP="0060194F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3880" cy="723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60194F" w:rsidRDefault="0060194F" w:rsidP="0060194F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60194F" w:rsidRPr="002A61A8" w:rsidTr="001F714C">
        <w:tc>
          <w:tcPr>
            <w:tcW w:w="25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60194F" w:rsidRPr="002A61A8" w:rsidRDefault="00596F28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236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60194F" w:rsidRPr="002A61A8" w:rsidRDefault="00596F28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февраля</w:t>
            </w:r>
          </w:p>
        </w:tc>
        <w:tc>
          <w:tcPr>
            <w:tcW w:w="1005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 w:rsidR="00A657C7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8</w:t>
            </w: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60194F" w:rsidRPr="002A61A8" w:rsidRDefault="00596F28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114</w:t>
            </w:r>
          </w:p>
        </w:tc>
      </w:tr>
    </w:tbl>
    <w:p w:rsidR="0060194F" w:rsidRDefault="0060194F" w:rsidP="0060194F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7"/>
        <w:gridCol w:w="142"/>
        <w:gridCol w:w="3258"/>
      </w:tblGrid>
      <w:tr w:rsidR="0060194F" w:rsidTr="00A657C7">
        <w:tc>
          <w:tcPr>
            <w:tcW w:w="6379" w:type="dxa"/>
            <w:gridSpan w:val="2"/>
          </w:tcPr>
          <w:p w:rsidR="0060194F" w:rsidRPr="00C52F7B" w:rsidRDefault="00EE27B8" w:rsidP="00EE27B8">
            <w:pPr>
              <w:jc w:val="both"/>
              <w:rPr>
                <w:b/>
                <w:sz w:val="28"/>
                <w:szCs w:val="28"/>
              </w:rPr>
            </w:pPr>
            <w:r w:rsidRPr="00EE27B8">
              <w:rPr>
                <w:b/>
                <w:sz w:val="28"/>
                <w:szCs w:val="28"/>
              </w:rPr>
              <w:t>О комиссии по соблюдению требований к должностному поведению  лиц, замещающих муниципальные должности и урегулированию конфликта интересов</w:t>
            </w:r>
            <w:r w:rsidRPr="00AF6A56">
              <w:rPr>
                <w:b/>
              </w:rPr>
              <w:t xml:space="preserve">  </w:t>
            </w:r>
          </w:p>
        </w:tc>
        <w:tc>
          <w:tcPr>
            <w:tcW w:w="3258" w:type="dxa"/>
          </w:tcPr>
          <w:p w:rsidR="0060194F" w:rsidRDefault="0060194F" w:rsidP="001F714C">
            <w:pPr>
              <w:pStyle w:val="a3"/>
              <w:rPr>
                <w:sz w:val="28"/>
                <w:szCs w:val="28"/>
              </w:rPr>
            </w:pPr>
          </w:p>
          <w:p w:rsidR="0060194F" w:rsidRDefault="0060194F" w:rsidP="001F714C">
            <w:pPr>
              <w:pStyle w:val="a3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60194F" w:rsidTr="00A657C7">
        <w:tc>
          <w:tcPr>
            <w:tcW w:w="6237" w:type="dxa"/>
          </w:tcPr>
          <w:p w:rsidR="0060194F" w:rsidRDefault="0060194F" w:rsidP="001F714C">
            <w:pPr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3400" w:type="dxa"/>
            <w:gridSpan w:val="2"/>
          </w:tcPr>
          <w:p w:rsidR="0060194F" w:rsidRDefault="0060194F" w:rsidP="001F714C">
            <w:pPr>
              <w:pStyle w:val="a3"/>
              <w:jc w:val="center"/>
              <w:rPr>
                <w:kern w:val="2"/>
                <w:sz w:val="28"/>
                <w:szCs w:val="28"/>
              </w:rPr>
            </w:pPr>
          </w:p>
        </w:tc>
      </w:tr>
    </w:tbl>
    <w:p w:rsidR="00EE27B8" w:rsidRPr="00EE27B8" w:rsidRDefault="00EE27B8" w:rsidP="00EE27B8">
      <w:pPr>
        <w:spacing w:line="360" w:lineRule="auto"/>
        <w:ind w:firstLine="709"/>
        <w:jc w:val="both"/>
        <w:rPr>
          <w:sz w:val="28"/>
          <w:szCs w:val="28"/>
        </w:rPr>
      </w:pPr>
      <w:r w:rsidRPr="00EE27B8">
        <w:rPr>
          <w:sz w:val="28"/>
          <w:szCs w:val="28"/>
        </w:rPr>
        <w:t xml:space="preserve">На основании Федерального закона от 06.10.2003 №  131-ФЗ «Об общих принципах организации местного самоуправления в Российской Федерации», Федерального закона от 25.12.2008 № 273-ФЗ «О противодействии коррупции», Указа Президента Российской Федерации </w:t>
      </w:r>
      <w:proofErr w:type="gramStart"/>
      <w:r w:rsidRPr="00EE27B8">
        <w:rPr>
          <w:sz w:val="28"/>
          <w:szCs w:val="28"/>
        </w:rPr>
        <w:t>от</w:t>
      </w:r>
      <w:proofErr w:type="gramEnd"/>
      <w:r w:rsidRPr="00EE27B8">
        <w:rPr>
          <w:sz w:val="28"/>
          <w:szCs w:val="28"/>
        </w:rPr>
        <w:t xml:space="preserve"> </w:t>
      </w:r>
      <w:proofErr w:type="gramStart"/>
      <w:r w:rsidRPr="00EE27B8">
        <w:rPr>
          <w:sz w:val="28"/>
          <w:szCs w:val="28"/>
        </w:rPr>
        <w:t>01.07.2010 № 821 «О комиссиях по соблюдению требований к служебному поведению федеральных государственных служащих и урегулирования конфликта интересов», руководствуясь Законом Воронежской области от 02.06.2017 № 45-ОЗ «О предоставлении гражданами, претендующими на  замещение отдельных муниципальных должностей и должностей муниципальной службы, и лицами, замещающими указанные должности в органах местного самоуправления муниципальных образований Воронежской области, сведений о доходах, расходах, об имуществе  и обязательствах имущественного характера</w:t>
      </w:r>
      <w:proofErr w:type="gramEnd"/>
      <w:r w:rsidRPr="00EE27B8">
        <w:rPr>
          <w:sz w:val="28"/>
          <w:szCs w:val="28"/>
        </w:rPr>
        <w:t>»,  в целях актуализации нормативных правовых актов, Совет народных депутатов</w:t>
      </w:r>
      <w:r>
        <w:rPr>
          <w:sz w:val="28"/>
          <w:szCs w:val="28"/>
        </w:rPr>
        <w:t xml:space="preserve"> городского поселения город Лиски </w:t>
      </w:r>
      <w:r w:rsidRPr="00EE27B8">
        <w:rPr>
          <w:sz w:val="28"/>
          <w:szCs w:val="28"/>
        </w:rPr>
        <w:t xml:space="preserve">  Лискинского муниципального района Воронежской области </w:t>
      </w:r>
    </w:p>
    <w:p w:rsidR="00EE27B8" w:rsidRPr="00904906" w:rsidRDefault="00EE27B8" w:rsidP="00EE27B8">
      <w:pPr>
        <w:spacing w:line="360" w:lineRule="auto"/>
        <w:ind w:firstLine="708"/>
        <w:jc w:val="both"/>
        <w:rPr>
          <w:b/>
          <w:sz w:val="28"/>
          <w:szCs w:val="28"/>
        </w:rPr>
      </w:pPr>
      <w:proofErr w:type="gramStart"/>
      <w:r w:rsidRPr="00904906">
        <w:rPr>
          <w:b/>
          <w:sz w:val="28"/>
          <w:szCs w:val="28"/>
        </w:rPr>
        <w:t>Р</w:t>
      </w:r>
      <w:proofErr w:type="gramEnd"/>
      <w:r w:rsidRPr="00904906">
        <w:rPr>
          <w:b/>
          <w:sz w:val="28"/>
          <w:szCs w:val="28"/>
        </w:rPr>
        <w:t xml:space="preserve"> Е Ш И Л:</w:t>
      </w:r>
    </w:p>
    <w:p w:rsidR="00EE27B8" w:rsidRDefault="00EE27B8" w:rsidP="00EE27B8">
      <w:pPr>
        <w:spacing w:line="360" w:lineRule="auto"/>
        <w:ind w:firstLine="708"/>
        <w:jc w:val="both"/>
        <w:rPr>
          <w:sz w:val="28"/>
          <w:szCs w:val="28"/>
        </w:rPr>
      </w:pPr>
      <w:r w:rsidRPr="00EE27B8">
        <w:rPr>
          <w:sz w:val="28"/>
          <w:szCs w:val="28"/>
        </w:rPr>
        <w:t xml:space="preserve">1. Утвердить Положение о комиссии по соблюдению требований к должностному поведению лиц, замещающих муниципальные должности и </w:t>
      </w:r>
      <w:r w:rsidRPr="00EE27B8">
        <w:rPr>
          <w:sz w:val="28"/>
          <w:szCs w:val="28"/>
        </w:rPr>
        <w:lastRenderedPageBreak/>
        <w:t>урегулированию конфликта интересов, согласно приложению</w:t>
      </w:r>
      <w:r w:rsidR="00082F10">
        <w:rPr>
          <w:sz w:val="28"/>
          <w:szCs w:val="28"/>
        </w:rPr>
        <w:t xml:space="preserve"> № 1 к настоящему решению</w:t>
      </w:r>
      <w:r w:rsidRPr="00EE27B8">
        <w:rPr>
          <w:sz w:val="28"/>
          <w:szCs w:val="28"/>
        </w:rPr>
        <w:t>.</w:t>
      </w:r>
    </w:p>
    <w:p w:rsidR="00082F10" w:rsidRDefault="00082F10" w:rsidP="00082F1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2.Утвердить состав комиссии по соблюдению требований к служебному поведению муниципальных служащих и урегулированию конфликта интересов согласно приложению № 2 к настоящему решению.</w:t>
      </w:r>
    </w:p>
    <w:p w:rsidR="00082F10" w:rsidRPr="00EE27B8" w:rsidRDefault="00082F10" w:rsidP="00EE27B8">
      <w:pPr>
        <w:spacing w:line="360" w:lineRule="auto"/>
        <w:ind w:firstLine="708"/>
        <w:jc w:val="both"/>
        <w:rPr>
          <w:sz w:val="28"/>
          <w:szCs w:val="28"/>
        </w:rPr>
      </w:pPr>
    </w:p>
    <w:p w:rsidR="00EE27B8" w:rsidRPr="00EE27B8" w:rsidRDefault="00082F10" w:rsidP="00082F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EE27B8" w:rsidRPr="00EE27B8">
        <w:rPr>
          <w:sz w:val="28"/>
          <w:szCs w:val="28"/>
        </w:rPr>
        <w:t xml:space="preserve">. </w:t>
      </w:r>
      <w:proofErr w:type="gramStart"/>
      <w:r w:rsidR="00EE27B8" w:rsidRPr="00EE27B8">
        <w:rPr>
          <w:sz w:val="28"/>
          <w:szCs w:val="28"/>
        </w:rPr>
        <w:t xml:space="preserve">Решение Совета народных депутатов </w:t>
      </w:r>
      <w:r w:rsidR="00A657C7">
        <w:rPr>
          <w:sz w:val="28"/>
          <w:szCs w:val="28"/>
        </w:rPr>
        <w:t xml:space="preserve">городского поселения город Лиски </w:t>
      </w:r>
      <w:r w:rsidR="00EE27B8" w:rsidRPr="00EE27B8">
        <w:rPr>
          <w:sz w:val="28"/>
          <w:szCs w:val="28"/>
        </w:rPr>
        <w:t xml:space="preserve">от </w:t>
      </w:r>
      <w:r w:rsidR="00A657C7">
        <w:rPr>
          <w:sz w:val="28"/>
          <w:szCs w:val="28"/>
        </w:rPr>
        <w:t>27.05.</w:t>
      </w:r>
      <w:r w:rsidR="00EE27B8" w:rsidRPr="00EE27B8">
        <w:rPr>
          <w:sz w:val="28"/>
          <w:szCs w:val="28"/>
        </w:rPr>
        <w:t>201</w:t>
      </w:r>
      <w:r w:rsidR="00A657C7">
        <w:rPr>
          <w:sz w:val="28"/>
          <w:szCs w:val="28"/>
        </w:rPr>
        <w:t>6</w:t>
      </w:r>
      <w:r w:rsidR="00EE27B8" w:rsidRPr="00EE27B8">
        <w:rPr>
          <w:sz w:val="28"/>
          <w:szCs w:val="28"/>
        </w:rPr>
        <w:t xml:space="preserve"> г.  № </w:t>
      </w:r>
      <w:r w:rsidR="00A657C7">
        <w:rPr>
          <w:sz w:val="28"/>
          <w:szCs w:val="28"/>
        </w:rPr>
        <w:t>45</w:t>
      </w:r>
      <w:r w:rsidR="00EE27B8" w:rsidRPr="00EE27B8">
        <w:rPr>
          <w:sz w:val="28"/>
          <w:szCs w:val="28"/>
        </w:rPr>
        <w:t xml:space="preserve"> «Об утверждении Положения о порядке проверки достоверности и полноты сведений, представленных гражданами, претендующими на замещение муниципальных должностей, лицами, замещающими муниципальные должности, и соблюдения ограничений лицами, замещающими муниципальные должности, а также о порядке рассмотрения вопросов, касающихся соблюдения требований к служебному поведению лиц, замещающих муниципальные должности и урегулирования конфликта интересов</w:t>
      </w:r>
      <w:proofErr w:type="gramEnd"/>
      <w:r w:rsidR="00EE27B8" w:rsidRPr="00EE27B8">
        <w:rPr>
          <w:sz w:val="28"/>
          <w:szCs w:val="28"/>
        </w:rPr>
        <w:t>»</w:t>
      </w:r>
      <w:r w:rsidR="00A657C7">
        <w:rPr>
          <w:sz w:val="28"/>
          <w:szCs w:val="28"/>
        </w:rPr>
        <w:t xml:space="preserve">, </w:t>
      </w:r>
      <w:proofErr w:type="gramStart"/>
      <w:r w:rsidR="00A657C7" w:rsidRPr="00EE27B8">
        <w:rPr>
          <w:sz w:val="28"/>
          <w:szCs w:val="28"/>
        </w:rPr>
        <w:t xml:space="preserve">Решение Совета народных депутатов </w:t>
      </w:r>
      <w:r w:rsidR="00A657C7">
        <w:rPr>
          <w:sz w:val="28"/>
          <w:szCs w:val="28"/>
        </w:rPr>
        <w:t xml:space="preserve">городского поселения город Лиски </w:t>
      </w:r>
      <w:r w:rsidR="00A657C7" w:rsidRPr="00EE27B8">
        <w:rPr>
          <w:sz w:val="28"/>
          <w:szCs w:val="28"/>
        </w:rPr>
        <w:t xml:space="preserve">от </w:t>
      </w:r>
      <w:r w:rsidR="00A657C7">
        <w:rPr>
          <w:sz w:val="28"/>
          <w:szCs w:val="28"/>
        </w:rPr>
        <w:t>15.11.</w:t>
      </w:r>
      <w:r w:rsidR="00A657C7" w:rsidRPr="00EE27B8">
        <w:rPr>
          <w:sz w:val="28"/>
          <w:szCs w:val="28"/>
        </w:rPr>
        <w:t>201</w:t>
      </w:r>
      <w:r w:rsidR="00A657C7">
        <w:rPr>
          <w:sz w:val="28"/>
          <w:szCs w:val="28"/>
        </w:rPr>
        <w:t>7</w:t>
      </w:r>
      <w:r w:rsidR="00A657C7" w:rsidRPr="00EE27B8">
        <w:rPr>
          <w:sz w:val="28"/>
          <w:szCs w:val="28"/>
        </w:rPr>
        <w:t xml:space="preserve"> г.  № </w:t>
      </w:r>
      <w:r w:rsidR="00A657C7">
        <w:rPr>
          <w:sz w:val="28"/>
          <w:szCs w:val="28"/>
        </w:rPr>
        <w:t>101 «О внесении изменений в</w:t>
      </w:r>
      <w:r w:rsidR="00A657C7" w:rsidRPr="00EE27B8">
        <w:rPr>
          <w:sz w:val="28"/>
          <w:szCs w:val="28"/>
        </w:rPr>
        <w:t xml:space="preserve"> </w:t>
      </w:r>
      <w:r w:rsidR="00A657C7">
        <w:rPr>
          <w:sz w:val="28"/>
          <w:szCs w:val="28"/>
        </w:rPr>
        <w:t xml:space="preserve"> р</w:t>
      </w:r>
      <w:r w:rsidR="00A657C7" w:rsidRPr="00EE27B8">
        <w:rPr>
          <w:sz w:val="28"/>
          <w:szCs w:val="28"/>
        </w:rPr>
        <w:t xml:space="preserve">ешение Совета народных депутатов </w:t>
      </w:r>
      <w:r w:rsidR="00A657C7">
        <w:rPr>
          <w:sz w:val="28"/>
          <w:szCs w:val="28"/>
        </w:rPr>
        <w:t xml:space="preserve">городского поселения город Лиски </w:t>
      </w:r>
      <w:r w:rsidR="00A657C7" w:rsidRPr="00EE27B8">
        <w:rPr>
          <w:sz w:val="28"/>
          <w:szCs w:val="28"/>
        </w:rPr>
        <w:t xml:space="preserve">от </w:t>
      </w:r>
      <w:r w:rsidR="00A657C7">
        <w:rPr>
          <w:sz w:val="28"/>
          <w:szCs w:val="28"/>
        </w:rPr>
        <w:t>27.05.</w:t>
      </w:r>
      <w:r w:rsidR="00A657C7" w:rsidRPr="00EE27B8">
        <w:rPr>
          <w:sz w:val="28"/>
          <w:szCs w:val="28"/>
        </w:rPr>
        <w:t>201</w:t>
      </w:r>
      <w:r w:rsidR="00A657C7">
        <w:rPr>
          <w:sz w:val="28"/>
          <w:szCs w:val="28"/>
        </w:rPr>
        <w:t>6</w:t>
      </w:r>
      <w:r w:rsidR="00A657C7" w:rsidRPr="00EE27B8">
        <w:rPr>
          <w:sz w:val="28"/>
          <w:szCs w:val="28"/>
        </w:rPr>
        <w:t xml:space="preserve"> г.  № </w:t>
      </w:r>
      <w:r w:rsidR="00A657C7">
        <w:rPr>
          <w:sz w:val="28"/>
          <w:szCs w:val="28"/>
        </w:rPr>
        <w:t>45</w:t>
      </w:r>
      <w:r w:rsidR="00A657C7" w:rsidRPr="00EE27B8">
        <w:rPr>
          <w:sz w:val="28"/>
          <w:szCs w:val="28"/>
        </w:rPr>
        <w:t xml:space="preserve"> «Об утверждении Положения о порядке проверки достоверности и полноты сведений, представленных гражданами, претендующими на замещение муниципальных должностей, лицами, замещающими муниципальные должности, и соблюдения ограничений лицами, замещающими муниципальные должности, а также о порядке</w:t>
      </w:r>
      <w:proofErr w:type="gramEnd"/>
      <w:r w:rsidR="00A657C7" w:rsidRPr="00EE27B8">
        <w:rPr>
          <w:sz w:val="28"/>
          <w:szCs w:val="28"/>
        </w:rPr>
        <w:t xml:space="preserve"> рассмотрения вопросов, касающихся соблюдения требований к служебному поведению лиц, замещающих муниципальные должности и урегулирования конфликта интересов»</w:t>
      </w:r>
      <w:r>
        <w:rPr>
          <w:sz w:val="28"/>
          <w:szCs w:val="28"/>
        </w:rPr>
        <w:t xml:space="preserve">, </w:t>
      </w:r>
      <w:r w:rsidRPr="00082F10">
        <w:rPr>
          <w:sz w:val="28"/>
          <w:szCs w:val="28"/>
        </w:rPr>
        <w:t>Решение Совета народных депутатов городского поселения город Лиски от 15.11.2017 г. № 102 «Об утверждении состава комиссии по соблюдению требований к служебному поведению муниципальных служащих и урегулированию интересов»</w:t>
      </w:r>
      <w:r w:rsidR="00A657C7">
        <w:rPr>
          <w:sz w:val="28"/>
          <w:szCs w:val="28"/>
        </w:rPr>
        <w:t xml:space="preserve"> </w:t>
      </w:r>
      <w:r w:rsidR="00A657C7" w:rsidRPr="00EE27B8">
        <w:rPr>
          <w:sz w:val="28"/>
          <w:szCs w:val="28"/>
        </w:rPr>
        <w:t xml:space="preserve"> </w:t>
      </w:r>
      <w:r w:rsidR="00EE27B8" w:rsidRPr="00EE27B8">
        <w:rPr>
          <w:sz w:val="28"/>
          <w:szCs w:val="28"/>
        </w:rPr>
        <w:t xml:space="preserve"> признать утратившим</w:t>
      </w:r>
      <w:r w:rsidR="00A657C7">
        <w:rPr>
          <w:sz w:val="28"/>
          <w:szCs w:val="28"/>
        </w:rPr>
        <w:t>и</w:t>
      </w:r>
      <w:r w:rsidR="00EE27B8" w:rsidRPr="00EE27B8">
        <w:rPr>
          <w:sz w:val="28"/>
          <w:szCs w:val="28"/>
        </w:rPr>
        <w:t xml:space="preserve"> силу.</w:t>
      </w:r>
    </w:p>
    <w:p w:rsidR="00EE27B8" w:rsidRPr="00EE27B8" w:rsidRDefault="00EE27B8" w:rsidP="00EE27B8">
      <w:pPr>
        <w:spacing w:line="360" w:lineRule="auto"/>
        <w:ind w:firstLine="708"/>
        <w:jc w:val="both"/>
        <w:rPr>
          <w:sz w:val="28"/>
          <w:szCs w:val="28"/>
        </w:rPr>
      </w:pPr>
      <w:r w:rsidRPr="00EE27B8">
        <w:rPr>
          <w:sz w:val="28"/>
          <w:szCs w:val="28"/>
        </w:rPr>
        <w:t xml:space="preserve">3. </w:t>
      </w:r>
      <w:proofErr w:type="gramStart"/>
      <w:r w:rsidRPr="00EE27B8">
        <w:rPr>
          <w:sz w:val="28"/>
          <w:szCs w:val="28"/>
        </w:rPr>
        <w:t>Контроль за</w:t>
      </w:r>
      <w:proofErr w:type="gramEnd"/>
      <w:r w:rsidRPr="00EE27B8">
        <w:rPr>
          <w:sz w:val="28"/>
          <w:szCs w:val="28"/>
        </w:rPr>
        <w:t xml:space="preserve"> исполнением настоящего решения возложить на </w:t>
      </w:r>
      <w:r w:rsidRPr="00EE27B8">
        <w:rPr>
          <w:sz w:val="28"/>
          <w:szCs w:val="28"/>
        </w:rPr>
        <w:lastRenderedPageBreak/>
        <w:t>постоянную комиссию по законодательству, местному самоуправлению и охране прав граждан</w:t>
      </w:r>
      <w:r w:rsidR="00A657C7">
        <w:rPr>
          <w:sz w:val="28"/>
          <w:szCs w:val="28"/>
        </w:rPr>
        <w:t>.</w:t>
      </w:r>
    </w:p>
    <w:p w:rsidR="00EE27B8" w:rsidRDefault="00EE27B8" w:rsidP="00EE27B8">
      <w:pPr>
        <w:spacing w:line="360" w:lineRule="auto"/>
        <w:ind w:firstLine="708"/>
        <w:jc w:val="both"/>
      </w:pPr>
      <w:r w:rsidRPr="00EE27B8">
        <w:rPr>
          <w:sz w:val="28"/>
          <w:szCs w:val="28"/>
        </w:rPr>
        <w:t>4. Настоящее решение вступает в силу со дня его официального опубликования</w:t>
      </w:r>
      <w:r>
        <w:t>.</w:t>
      </w:r>
    </w:p>
    <w:p w:rsidR="0060194F" w:rsidRPr="00EC5682" w:rsidRDefault="0060194F" w:rsidP="0060194F">
      <w:pPr>
        <w:spacing w:line="360" w:lineRule="auto"/>
        <w:jc w:val="both"/>
        <w:rPr>
          <w:sz w:val="28"/>
          <w:szCs w:val="28"/>
        </w:rPr>
      </w:pPr>
    </w:p>
    <w:p w:rsidR="0060194F" w:rsidRDefault="0060194F" w:rsidP="0060194F">
      <w:pPr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Глава городского поселения город Лиски</w:t>
      </w:r>
    </w:p>
    <w:p w:rsidR="0060194F" w:rsidRDefault="0060194F" w:rsidP="0060194F">
      <w:pPr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Лискинского    муниципального    района</w:t>
      </w:r>
    </w:p>
    <w:p w:rsidR="0060194F" w:rsidRDefault="0060194F" w:rsidP="0060194F">
      <w:pPr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ar-SA"/>
        </w:rPr>
        <w:t>Воронежской области</w:t>
      </w:r>
      <w:r w:rsidRPr="00C771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sz w:val="28"/>
          <w:szCs w:val="28"/>
        </w:rPr>
        <w:t>Э.В.Корышев</w:t>
      </w:r>
      <w:proofErr w:type="spellEnd"/>
    </w:p>
    <w:p w:rsidR="00A657C7" w:rsidRDefault="00A657C7" w:rsidP="0060194F">
      <w:pPr>
        <w:jc w:val="both"/>
        <w:rPr>
          <w:sz w:val="28"/>
          <w:szCs w:val="28"/>
        </w:rPr>
      </w:pPr>
    </w:p>
    <w:p w:rsidR="00904906" w:rsidRDefault="00904906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367350" w:rsidRDefault="00367350" w:rsidP="0060194F">
      <w:pPr>
        <w:jc w:val="both"/>
        <w:rPr>
          <w:sz w:val="28"/>
          <w:szCs w:val="28"/>
        </w:rPr>
      </w:pPr>
    </w:p>
    <w:p w:rsidR="00A657C7" w:rsidRDefault="00A657C7" w:rsidP="0060194F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6061"/>
      </w:tblGrid>
      <w:tr w:rsidR="0060194F" w:rsidRPr="00AC3716" w:rsidTr="00A657C7">
        <w:tc>
          <w:tcPr>
            <w:tcW w:w="3510" w:type="dxa"/>
          </w:tcPr>
          <w:p w:rsidR="00904906" w:rsidRDefault="00904906" w:rsidP="001F714C">
            <w:pPr>
              <w:snapToGrid w:val="0"/>
              <w:rPr>
                <w:sz w:val="28"/>
                <w:szCs w:val="28"/>
              </w:rPr>
            </w:pPr>
          </w:p>
          <w:p w:rsidR="0060194F" w:rsidRDefault="0060194F" w:rsidP="001F714C">
            <w:pPr>
              <w:snapToGrid w:val="0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</w:t>
            </w:r>
          </w:p>
        </w:tc>
        <w:tc>
          <w:tcPr>
            <w:tcW w:w="6061" w:type="dxa"/>
          </w:tcPr>
          <w:p w:rsidR="0060194F" w:rsidRPr="00AC3716" w:rsidRDefault="0060194F" w:rsidP="001F714C">
            <w:pPr>
              <w:snapToGrid w:val="0"/>
              <w:jc w:val="center"/>
              <w:rPr>
                <w:kern w:val="2"/>
                <w:sz w:val="20"/>
                <w:szCs w:val="20"/>
              </w:rPr>
            </w:pPr>
            <w:r w:rsidRPr="00AC3716">
              <w:rPr>
                <w:sz w:val="20"/>
                <w:szCs w:val="20"/>
              </w:rPr>
              <w:t>Приложение</w:t>
            </w:r>
            <w:r w:rsidR="00082F10">
              <w:rPr>
                <w:sz w:val="20"/>
                <w:szCs w:val="20"/>
              </w:rPr>
              <w:t xml:space="preserve"> № 2</w:t>
            </w:r>
          </w:p>
          <w:p w:rsidR="0060194F" w:rsidRPr="00AC3716" w:rsidRDefault="0060194F" w:rsidP="00367350">
            <w:pPr>
              <w:jc w:val="both"/>
              <w:rPr>
                <w:kern w:val="2"/>
                <w:sz w:val="20"/>
                <w:szCs w:val="20"/>
              </w:rPr>
            </w:pPr>
            <w:r w:rsidRPr="00AC3716">
              <w:rPr>
                <w:sz w:val="20"/>
                <w:szCs w:val="20"/>
              </w:rPr>
              <w:t>к Решению Совета народных депутатов городского поселения город Лиски Лискинского муниципального района Воронежской области от</w:t>
            </w:r>
            <w:r w:rsidR="00A657C7">
              <w:rPr>
                <w:sz w:val="20"/>
                <w:szCs w:val="20"/>
              </w:rPr>
              <w:t xml:space="preserve"> </w:t>
            </w:r>
            <w:r w:rsidR="00367350">
              <w:rPr>
                <w:sz w:val="20"/>
                <w:szCs w:val="20"/>
              </w:rPr>
              <w:t>27.02.</w:t>
            </w:r>
            <w:r w:rsidRPr="00AC3716">
              <w:rPr>
                <w:sz w:val="20"/>
                <w:szCs w:val="20"/>
              </w:rPr>
              <w:t>201</w:t>
            </w:r>
            <w:r w:rsidR="00A657C7">
              <w:rPr>
                <w:sz w:val="20"/>
                <w:szCs w:val="20"/>
              </w:rPr>
              <w:t>8</w:t>
            </w:r>
            <w:r w:rsidRPr="00AC3716">
              <w:rPr>
                <w:sz w:val="20"/>
                <w:szCs w:val="20"/>
              </w:rPr>
              <w:t xml:space="preserve"> г. №</w:t>
            </w:r>
            <w:r w:rsidR="00367350">
              <w:rPr>
                <w:sz w:val="20"/>
                <w:szCs w:val="20"/>
              </w:rPr>
              <w:t xml:space="preserve"> 114</w:t>
            </w:r>
            <w:r>
              <w:rPr>
                <w:sz w:val="20"/>
                <w:szCs w:val="20"/>
              </w:rPr>
              <w:t xml:space="preserve"> </w:t>
            </w:r>
            <w:r w:rsidRPr="00A657C7">
              <w:rPr>
                <w:sz w:val="20"/>
                <w:szCs w:val="20"/>
              </w:rPr>
              <w:t>«</w:t>
            </w:r>
            <w:r w:rsidR="00A657C7" w:rsidRPr="00A657C7">
              <w:rPr>
                <w:sz w:val="20"/>
                <w:szCs w:val="20"/>
              </w:rPr>
              <w:t xml:space="preserve">О комиссии по соблюдению требований к должностному поведению  лиц, замещающих муниципальные должности и урегулированию конфликта интересов  </w:t>
            </w:r>
            <w:r w:rsidRPr="00A657C7">
              <w:rPr>
                <w:sz w:val="20"/>
                <w:szCs w:val="20"/>
              </w:rPr>
              <w:t>»</w:t>
            </w:r>
          </w:p>
        </w:tc>
      </w:tr>
    </w:tbl>
    <w:p w:rsidR="009D62E6" w:rsidRDefault="009D62E6"/>
    <w:p w:rsidR="00A657C7" w:rsidRDefault="00A657C7" w:rsidP="00A657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56"/>
      <w:bookmarkEnd w:id="0"/>
    </w:p>
    <w:p w:rsidR="00A657C7" w:rsidRPr="00DC56C7" w:rsidRDefault="00A657C7" w:rsidP="00904906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6C7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A657C7" w:rsidRPr="00DC56C7" w:rsidRDefault="00A657C7" w:rsidP="00904906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6C7">
        <w:rPr>
          <w:rFonts w:ascii="Times New Roman" w:hAnsi="Times New Roman" w:cs="Times New Roman"/>
          <w:b/>
          <w:sz w:val="28"/>
          <w:szCs w:val="28"/>
        </w:rPr>
        <w:t xml:space="preserve">о комиссии по соблюдению требований к должностному поведению лиц, замещающих муниципальные должности и урегулированию </w:t>
      </w:r>
    </w:p>
    <w:p w:rsidR="00A657C7" w:rsidRDefault="00A657C7" w:rsidP="00904906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56C7">
        <w:rPr>
          <w:rFonts w:ascii="Times New Roman" w:hAnsi="Times New Roman" w:cs="Times New Roman"/>
          <w:b/>
          <w:sz w:val="28"/>
          <w:szCs w:val="28"/>
        </w:rPr>
        <w:t>конфликта интересов</w:t>
      </w:r>
    </w:p>
    <w:p w:rsidR="00A657C7" w:rsidRPr="00DC56C7" w:rsidRDefault="00A657C7" w:rsidP="00904906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57C7" w:rsidRDefault="00A657C7" w:rsidP="00904906">
      <w:pPr>
        <w:pStyle w:val="ConsPlusNormal"/>
        <w:numPr>
          <w:ilvl w:val="0"/>
          <w:numId w:val="2"/>
        </w:numPr>
        <w:tabs>
          <w:tab w:val="clear" w:pos="720"/>
          <w:tab w:val="num" w:pos="0"/>
        </w:tabs>
        <w:autoSpaceDE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657C7" w:rsidRDefault="00A657C7" w:rsidP="0090490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0"/>
      <w:bookmarkEnd w:id="1"/>
      <w:r w:rsidRPr="00DC56C7">
        <w:rPr>
          <w:rFonts w:ascii="Times New Roman" w:hAnsi="Times New Roman" w:cs="Times New Roman"/>
          <w:sz w:val="28"/>
          <w:szCs w:val="28"/>
        </w:rPr>
        <w:t xml:space="preserve">1.1. Настоящим Положением определяется порядок </w:t>
      </w:r>
      <w:r>
        <w:rPr>
          <w:rFonts w:ascii="Times New Roman" w:hAnsi="Times New Roman" w:cs="Times New Roman"/>
          <w:sz w:val="28"/>
          <w:szCs w:val="28"/>
        </w:rPr>
        <w:t xml:space="preserve">формирования и деятельности Комиссии по соблюдению требований к должностному поведению лиц, замещающих муниципальные должности и урегулированию конфликта интересов (далее – Комиссия), образуемой в соответствии с Федеральных Законом от 25 декабря 2008 г. № 273-ФЗ «О противодействии коррупции». </w:t>
      </w:r>
    </w:p>
    <w:p w:rsidR="00A657C7" w:rsidRDefault="00A657C7" w:rsidP="0090490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56C7"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>Комиссия рассматривает вопросы с</w:t>
      </w:r>
      <w:r w:rsidRPr="00DC56C7">
        <w:rPr>
          <w:rFonts w:ascii="Times New Roman" w:hAnsi="Times New Roman" w:cs="Times New Roman"/>
          <w:sz w:val="28"/>
          <w:szCs w:val="28"/>
        </w:rPr>
        <w:t>облюдения лицами, замещающими муниципальные должности, ограничений и запретов, требований о предотвращении или урегулировании конфликта интересов, исполнения ими должностных обязанностей, а также рассмотрение вопросов, касающихся соблюдения требований к должностному поведению лиц, замещающих муниципальные должности, и урегулирования конфликта интересов.</w:t>
      </w:r>
    </w:p>
    <w:p w:rsidR="00A657C7" w:rsidRDefault="00A657C7" w:rsidP="00904906">
      <w:pPr>
        <w:pStyle w:val="ConsPlusNormal"/>
        <w:spacing w:line="360" w:lineRule="auto"/>
        <w:ind w:firstLine="54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Порядок создания и работы Комиссии</w:t>
      </w:r>
    </w:p>
    <w:p w:rsidR="00A657C7" w:rsidRDefault="00A657C7" w:rsidP="00904906">
      <w:pPr>
        <w:pStyle w:val="2"/>
        <w:spacing w:before="0" w:after="0" w:line="360" w:lineRule="auto"/>
        <w:ind w:firstLine="567"/>
        <w:jc w:val="both"/>
        <w:rPr>
          <w:color w:val="222222"/>
          <w:sz w:val="28"/>
          <w:szCs w:val="28"/>
        </w:rPr>
      </w:pPr>
      <w:r>
        <w:rPr>
          <w:sz w:val="28"/>
          <w:szCs w:val="28"/>
        </w:rPr>
        <w:t xml:space="preserve">2.1. Комиссия создается </w:t>
      </w:r>
      <w:r>
        <w:rPr>
          <w:color w:val="222222"/>
          <w:sz w:val="28"/>
          <w:szCs w:val="28"/>
        </w:rPr>
        <w:t>Советом народных депутатов</w:t>
      </w:r>
      <w:r>
        <w:rPr>
          <w:b/>
          <w:color w:val="222222"/>
          <w:sz w:val="28"/>
          <w:szCs w:val="28"/>
        </w:rPr>
        <w:t xml:space="preserve"> </w:t>
      </w:r>
      <w:r w:rsidRPr="00A657C7">
        <w:rPr>
          <w:color w:val="222222"/>
          <w:sz w:val="28"/>
          <w:szCs w:val="28"/>
        </w:rPr>
        <w:t>городского поселения город Лиски Лискинского муниципального района (далее – Совет народных депутатов)</w:t>
      </w:r>
      <w:r w:rsidRPr="00A657C7">
        <w:rPr>
          <w:sz w:val="28"/>
          <w:szCs w:val="28"/>
        </w:rPr>
        <w:t>,</w:t>
      </w:r>
      <w:r w:rsidRPr="00A657C7">
        <w:rPr>
          <w:rStyle w:val="1"/>
          <w:sz w:val="28"/>
          <w:szCs w:val="28"/>
        </w:rPr>
        <w:t xml:space="preserve"> является подотчетной и подконтрольной</w:t>
      </w:r>
      <w:r w:rsidRPr="00A657C7">
        <w:rPr>
          <w:sz w:val="28"/>
          <w:szCs w:val="28"/>
        </w:rPr>
        <w:t xml:space="preserve"> Совету</w:t>
      </w:r>
      <w:r>
        <w:rPr>
          <w:sz w:val="28"/>
          <w:szCs w:val="28"/>
        </w:rPr>
        <w:t xml:space="preserve"> народных депутатов</w:t>
      </w:r>
      <w:r>
        <w:rPr>
          <w:rStyle w:val="1"/>
          <w:sz w:val="28"/>
          <w:szCs w:val="28"/>
        </w:rPr>
        <w:t xml:space="preserve">. </w:t>
      </w:r>
    </w:p>
    <w:p w:rsidR="00A657C7" w:rsidRPr="00EA4088" w:rsidRDefault="00A657C7" w:rsidP="00904906">
      <w:pPr>
        <w:pStyle w:val="2"/>
        <w:tabs>
          <w:tab w:val="left" w:pos="1254"/>
        </w:tabs>
        <w:spacing w:before="0" w:after="0" w:line="360" w:lineRule="auto"/>
        <w:ind w:firstLine="567"/>
        <w:jc w:val="both"/>
        <w:rPr>
          <w:sz w:val="28"/>
          <w:szCs w:val="28"/>
        </w:rPr>
      </w:pPr>
      <w:r w:rsidRPr="00EA4088">
        <w:rPr>
          <w:sz w:val="28"/>
          <w:szCs w:val="28"/>
        </w:rPr>
        <w:t xml:space="preserve">2.2. В состав Комиссии входят: заместитель председателя Совета народных депутатов (председатель комиссии), уполномоченное должностное </w:t>
      </w:r>
      <w:r w:rsidRPr="00EA4088">
        <w:rPr>
          <w:sz w:val="28"/>
          <w:szCs w:val="28"/>
        </w:rPr>
        <w:lastRenderedPageBreak/>
        <w:t>лицо Совета народных депутатов по профилактике коррупционных и иных правонарушений (секретарь комиссии), муниципальные служащие из подразделения по вопросам муниципальной службы и кадров, юридического (правового) подразделения, других подразделений органа местного самоуправления, определяемые его руководителем; представитель (представители) научных организаций и образовательных учреждений среднего, высшего и дополнительного профессионального образования, должность которых связана с муниципальной службой.</w:t>
      </w:r>
    </w:p>
    <w:p w:rsidR="00A657C7" w:rsidRPr="00EA4088" w:rsidRDefault="00A657C7" w:rsidP="00904906">
      <w:pPr>
        <w:pStyle w:val="2"/>
        <w:tabs>
          <w:tab w:val="left" w:pos="1254"/>
        </w:tabs>
        <w:spacing w:before="0" w:after="0" w:line="360" w:lineRule="auto"/>
        <w:ind w:firstLine="567"/>
        <w:jc w:val="both"/>
        <w:rPr>
          <w:sz w:val="28"/>
          <w:szCs w:val="28"/>
        </w:rPr>
      </w:pPr>
      <w:r w:rsidRPr="00EA4088">
        <w:rPr>
          <w:sz w:val="28"/>
          <w:szCs w:val="28"/>
        </w:rPr>
        <w:t>Руководитель органа местного самоуправления может принять решение о включении в состав комиссии: представителя общественного совета, представителя общественной организации ветеранов, созданной в органе местного самоуправления, представителя профсоюзной организации, действующей в установленном порядке в органе местного самоуправления.</w:t>
      </w:r>
    </w:p>
    <w:p w:rsidR="00A657C7" w:rsidRPr="00EA4088" w:rsidRDefault="00A657C7" w:rsidP="00904906">
      <w:pPr>
        <w:pStyle w:val="2"/>
        <w:tabs>
          <w:tab w:val="left" w:pos="1254"/>
        </w:tabs>
        <w:spacing w:before="0" w:after="0" w:line="360" w:lineRule="auto"/>
        <w:ind w:firstLine="567"/>
        <w:jc w:val="both"/>
        <w:rPr>
          <w:sz w:val="28"/>
          <w:szCs w:val="28"/>
        </w:rPr>
      </w:pPr>
      <w:r w:rsidRPr="00EA4088">
        <w:rPr>
          <w:sz w:val="28"/>
          <w:szCs w:val="28"/>
        </w:rPr>
        <w:t xml:space="preserve">Число членов комиссии, не замещающих должности муниципальной службы в органе местного самоуправления, должно составлять не менее одной четверти от общего числа членов комиссии. </w:t>
      </w:r>
    </w:p>
    <w:p w:rsidR="00A657C7" w:rsidRPr="00542EA9" w:rsidRDefault="00A657C7" w:rsidP="00904906">
      <w:pPr>
        <w:pStyle w:val="2"/>
        <w:tabs>
          <w:tab w:val="left" w:pos="1230"/>
        </w:tabs>
        <w:spacing w:before="0"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 Персональный состав Комиссии, а также председатель, заместитель председателя, ответственный секретарь Комиссии утверждается правовым актом Совета народных депутатов</w:t>
      </w:r>
      <w:r>
        <w:rPr>
          <w:b/>
          <w:sz w:val="28"/>
          <w:szCs w:val="28"/>
        </w:rPr>
        <w:t xml:space="preserve">. </w:t>
      </w:r>
      <w:r w:rsidRPr="00542EA9">
        <w:rPr>
          <w:sz w:val="28"/>
          <w:szCs w:val="28"/>
        </w:rPr>
        <w:t>В отсутствие председателя Комиссии его обязанности исполняет заместитель.</w:t>
      </w:r>
    </w:p>
    <w:p w:rsidR="00A657C7" w:rsidRDefault="00A657C7" w:rsidP="00904906">
      <w:pPr>
        <w:pStyle w:val="2"/>
        <w:tabs>
          <w:tab w:val="left" w:pos="1230"/>
        </w:tabs>
        <w:spacing w:before="0" w:after="0" w:line="360" w:lineRule="auto"/>
        <w:ind w:firstLine="567"/>
        <w:jc w:val="both"/>
        <w:rPr>
          <w:rStyle w:val="1"/>
          <w:sz w:val="28"/>
          <w:szCs w:val="28"/>
        </w:rPr>
      </w:pPr>
      <w:r>
        <w:rPr>
          <w:sz w:val="28"/>
          <w:szCs w:val="28"/>
        </w:rPr>
        <w:t xml:space="preserve">2.4. Общее число членов комиссии – </w:t>
      </w:r>
      <w:r w:rsidR="008A2467">
        <w:rPr>
          <w:sz w:val="28"/>
          <w:szCs w:val="28"/>
        </w:rPr>
        <w:t>5</w:t>
      </w:r>
      <w:r>
        <w:rPr>
          <w:sz w:val="28"/>
          <w:szCs w:val="28"/>
        </w:rPr>
        <w:t xml:space="preserve"> человек. </w:t>
      </w:r>
    </w:p>
    <w:p w:rsidR="00A657C7" w:rsidRDefault="00A657C7" w:rsidP="00904906">
      <w:pPr>
        <w:pStyle w:val="2"/>
        <w:tabs>
          <w:tab w:val="left" w:pos="1230"/>
        </w:tabs>
        <w:spacing w:after="0" w:line="360" w:lineRule="auto"/>
        <w:ind w:firstLine="567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2.5. Заседание Комиссии считается правомочным, если на нем присутствует не менее двух третей от общего числа членов Комиссии.</w:t>
      </w:r>
    </w:p>
    <w:p w:rsidR="00A657C7" w:rsidRDefault="00A657C7" w:rsidP="00904906">
      <w:pPr>
        <w:pStyle w:val="2"/>
        <w:tabs>
          <w:tab w:val="left" w:pos="1230"/>
        </w:tabs>
        <w:spacing w:after="0" w:line="360" w:lineRule="auto"/>
        <w:ind w:firstLine="567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2.6. Все члены Комиссии при принятии решений обладают равными правами.</w:t>
      </w:r>
    </w:p>
    <w:p w:rsidR="00A657C7" w:rsidRDefault="00A657C7" w:rsidP="00904906">
      <w:pPr>
        <w:pStyle w:val="2"/>
        <w:tabs>
          <w:tab w:val="left" w:pos="1230"/>
        </w:tabs>
        <w:spacing w:before="0" w:after="0" w:line="360" w:lineRule="auto"/>
        <w:ind w:firstLine="567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2.7. Решения Комиссии принимаются коллегиально простым большинством голосов присутствующих на заседании членов Комиссии. При равенстве голосов голос председателя Комиссии является решающим.</w:t>
      </w:r>
    </w:p>
    <w:p w:rsidR="00A657C7" w:rsidRDefault="00A657C7" w:rsidP="00904906">
      <w:pPr>
        <w:pStyle w:val="2"/>
        <w:tabs>
          <w:tab w:val="left" w:pos="1230"/>
        </w:tabs>
        <w:spacing w:before="0" w:after="0" w:line="360" w:lineRule="auto"/>
        <w:ind w:firstLine="567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2.8. В случае если Комиссией проводится проверка в соответствии с разделом 4 настоящего Положения или рассматривается вопрос в </w:t>
      </w:r>
      <w:r>
        <w:rPr>
          <w:rStyle w:val="1"/>
          <w:sz w:val="28"/>
          <w:szCs w:val="28"/>
        </w:rPr>
        <w:lastRenderedPageBreak/>
        <w:t>соответствии с разделом 5 настоящего Положения в отношении одного из членов Комиссии, указанный член Комиссии не имеет права голоса при принятии решения.</w:t>
      </w:r>
    </w:p>
    <w:p w:rsidR="00A657C7" w:rsidRPr="00904906" w:rsidRDefault="00A657C7" w:rsidP="00904906">
      <w:pPr>
        <w:pStyle w:val="2"/>
        <w:tabs>
          <w:tab w:val="left" w:pos="1230"/>
        </w:tabs>
        <w:spacing w:before="0" w:after="0" w:line="360" w:lineRule="auto"/>
        <w:ind w:firstLine="567"/>
        <w:jc w:val="both"/>
        <w:rPr>
          <w:rStyle w:val="1"/>
          <w:sz w:val="28"/>
          <w:szCs w:val="28"/>
        </w:rPr>
      </w:pPr>
      <w:r w:rsidRPr="00904906">
        <w:rPr>
          <w:rStyle w:val="1"/>
          <w:sz w:val="28"/>
          <w:szCs w:val="28"/>
        </w:rPr>
        <w:t>2.9. Решение Комиссии оформляется протоколом, который подписывается председателем и ответственным секретарем Комиссии.</w:t>
      </w:r>
    </w:p>
    <w:p w:rsidR="00A657C7" w:rsidRPr="00904906" w:rsidRDefault="00A657C7" w:rsidP="00904906">
      <w:pPr>
        <w:pStyle w:val="2"/>
        <w:tabs>
          <w:tab w:val="left" w:pos="1230"/>
        </w:tabs>
        <w:spacing w:before="0" w:after="0" w:line="360" w:lineRule="auto"/>
        <w:ind w:firstLine="567"/>
        <w:jc w:val="both"/>
        <w:rPr>
          <w:sz w:val="28"/>
          <w:szCs w:val="28"/>
        </w:rPr>
      </w:pPr>
      <w:r w:rsidRPr="00904906">
        <w:rPr>
          <w:rStyle w:val="1"/>
          <w:sz w:val="28"/>
          <w:szCs w:val="28"/>
        </w:rPr>
        <w:t>2.10. Член Комиссии, несогласный с принятым решением, вправе в письменном виде изложить свое мнение, которое подлежит обязательному приобщению к протоколу заседания Комиссии.</w:t>
      </w:r>
    </w:p>
    <w:p w:rsidR="00A657C7" w:rsidRPr="00904906" w:rsidRDefault="00A657C7" w:rsidP="00904906">
      <w:pPr>
        <w:pStyle w:val="2"/>
        <w:tabs>
          <w:tab w:val="left" w:pos="1230"/>
        </w:tabs>
        <w:spacing w:before="0" w:after="0" w:line="360" w:lineRule="auto"/>
        <w:ind w:firstLine="567"/>
        <w:jc w:val="both"/>
        <w:rPr>
          <w:sz w:val="28"/>
          <w:szCs w:val="28"/>
        </w:rPr>
      </w:pP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center"/>
        <w:rPr>
          <w:color w:val="000000"/>
          <w:spacing w:val="-8"/>
          <w:sz w:val="28"/>
          <w:szCs w:val="28"/>
        </w:rPr>
      </w:pPr>
      <w:r w:rsidRPr="00904906">
        <w:rPr>
          <w:b/>
          <w:bCs/>
          <w:color w:val="000000"/>
          <w:spacing w:val="-8"/>
          <w:sz w:val="28"/>
          <w:szCs w:val="28"/>
        </w:rPr>
        <w:t xml:space="preserve">3. Полномочия председателя и членов Комиссии 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>3.1. Председатель  Комиссии осуществляет следующие полномочия: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>1) осуществляет руководство деятельностью Комиссии;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>2)</w:t>
      </w:r>
      <w:r w:rsidRPr="00904906">
        <w:rPr>
          <w:sz w:val="28"/>
          <w:szCs w:val="28"/>
        </w:rPr>
        <w:t xml:space="preserve"> </w:t>
      </w:r>
      <w:r w:rsidRPr="00904906">
        <w:rPr>
          <w:color w:val="000000"/>
          <w:spacing w:val="-8"/>
          <w:sz w:val="28"/>
          <w:szCs w:val="28"/>
        </w:rPr>
        <w:t>председательствует на заседании Комиссии и организует ее работу;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 xml:space="preserve">3) представляет комиссию в государственных органах, органах местного самоуправления и иных организациях; 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>4) подписывает протоколы заседания Комиссии и иные документы Комиссии;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>5) дает поручения членам Комиссии в пределах своих полномочий;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>6) контролирует исполнение решений и поручений Комиссии;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>7) организует ведение делопроизводства Комиссии;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>8) организует освещение деятельности Комиссии в средствах массовой информации;</w:t>
      </w:r>
    </w:p>
    <w:p w:rsidR="00A657C7" w:rsidRPr="00904906" w:rsidRDefault="00A657C7" w:rsidP="00904906">
      <w:pPr>
        <w:shd w:val="clear" w:color="auto" w:fill="FFFFFF"/>
        <w:spacing w:line="360" w:lineRule="auto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 xml:space="preserve">           9) осуществляет иные полномочия в соответствии с настоящим Положением</w:t>
      </w:r>
      <w:r w:rsidRPr="00904906">
        <w:rPr>
          <w:sz w:val="28"/>
          <w:szCs w:val="28"/>
        </w:rPr>
        <w:t>.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>3.2. Члены Комиссии осуществляют следующие полномочия: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 xml:space="preserve">1) участвуют в обсуждении рассматриваемых на заседаниях Комиссии вопросов и принятии решений, а также в осуществлении </w:t>
      </w:r>
      <w:proofErr w:type="gramStart"/>
      <w:r w:rsidRPr="00904906">
        <w:rPr>
          <w:color w:val="000000"/>
          <w:spacing w:val="-8"/>
          <w:sz w:val="28"/>
          <w:szCs w:val="28"/>
        </w:rPr>
        <w:t>контроля за</w:t>
      </w:r>
      <w:proofErr w:type="gramEnd"/>
      <w:r w:rsidRPr="00904906">
        <w:rPr>
          <w:color w:val="000000"/>
          <w:spacing w:val="-8"/>
          <w:sz w:val="28"/>
          <w:szCs w:val="28"/>
        </w:rPr>
        <w:t xml:space="preserve"> выполнением принятых Комиссией решений;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>2) принимают личное участие в заседаниях Комиссии;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 xml:space="preserve">3) участвуют в работе по выполнению решений Комиссии и </w:t>
      </w:r>
      <w:proofErr w:type="gramStart"/>
      <w:r w:rsidRPr="00904906">
        <w:rPr>
          <w:color w:val="000000"/>
          <w:spacing w:val="-8"/>
          <w:sz w:val="28"/>
          <w:szCs w:val="28"/>
        </w:rPr>
        <w:t>контролю за</w:t>
      </w:r>
      <w:proofErr w:type="gramEnd"/>
      <w:r w:rsidRPr="00904906">
        <w:rPr>
          <w:color w:val="000000"/>
          <w:spacing w:val="-8"/>
          <w:sz w:val="28"/>
          <w:szCs w:val="28"/>
        </w:rPr>
        <w:t xml:space="preserve"> их </w:t>
      </w:r>
      <w:r w:rsidRPr="00904906">
        <w:rPr>
          <w:color w:val="000000"/>
          <w:spacing w:val="-8"/>
          <w:sz w:val="28"/>
          <w:szCs w:val="28"/>
        </w:rPr>
        <w:lastRenderedPageBreak/>
        <w:t>выполнением;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>4) выполняют решения и поручения Комиссии, поручения ее председателя;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>5) в случае невозможности выполнения в установленный срок решений и поручений, информирует об этом председателя Комиссии с предложением об изменении данного срока;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>6) осуществляют иные полномочия в соответствии с настоящим Положением.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>3.3. Ответственный секретарь Комиссии осуществляет следующие полномочия: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>1)</w:t>
      </w:r>
      <w:r w:rsidRPr="00904906">
        <w:rPr>
          <w:sz w:val="28"/>
          <w:szCs w:val="28"/>
        </w:rPr>
        <w:t xml:space="preserve"> </w:t>
      </w:r>
      <w:r w:rsidRPr="00904906">
        <w:rPr>
          <w:color w:val="000000"/>
          <w:spacing w:val="-8"/>
          <w:sz w:val="28"/>
          <w:szCs w:val="28"/>
        </w:rPr>
        <w:t>осуществляет подготовку материалов для рассмотрения на заседании Комиссии;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>2)</w:t>
      </w:r>
      <w:r w:rsidRPr="00904906">
        <w:rPr>
          <w:sz w:val="28"/>
          <w:szCs w:val="28"/>
        </w:rPr>
        <w:t xml:space="preserve"> </w:t>
      </w:r>
      <w:r w:rsidRPr="00904906">
        <w:rPr>
          <w:color w:val="000000"/>
          <w:spacing w:val="-8"/>
          <w:sz w:val="28"/>
          <w:szCs w:val="28"/>
        </w:rPr>
        <w:t>оповещает членов Комиссии и лиц, участвующих в заседании комиссии, о дате, времени и месте заседания,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>3) ведет делопроизводство Комиссии;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>4) подписывает протоколы заседания Комиссии;</w:t>
      </w:r>
    </w:p>
    <w:p w:rsidR="00A657C7" w:rsidRPr="00904906" w:rsidRDefault="00A657C7" w:rsidP="00904906">
      <w:pPr>
        <w:shd w:val="clear" w:color="auto" w:fill="FFFFFF"/>
        <w:spacing w:line="360" w:lineRule="auto"/>
        <w:ind w:firstLine="680"/>
        <w:jc w:val="both"/>
        <w:rPr>
          <w:color w:val="000000"/>
          <w:spacing w:val="-8"/>
          <w:sz w:val="28"/>
          <w:szCs w:val="28"/>
        </w:rPr>
      </w:pPr>
      <w:r w:rsidRPr="00904906">
        <w:rPr>
          <w:color w:val="000000"/>
          <w:spacing w:val="-8"/>
          <w:sz w:val="28"/>
          <w:szCs w:val="28"/>
        </w:rPr>
        <w:t>5) осуществляет иные полномочия в соответствии с настоящим Положением.</w:t>
      </w:r>
    </w:p>
    <w:p w:rsidR="00A657C7" w:rsidRPr="00904906" w:rsidRDefault="00A657C7" w:rsidP="00904906">
      <w:pPr>
        <w:spacing w:line="360" w:lineRule="auto"/>
        <w:ind w:firstLine="540"/>
        <w:jc w:val="center"/>
        <w:rPr>
          <w:b/>
          <w:sz w:val="28"/>
          <w:szCs w:val="28"/>
        </w:rPr>
      </w:pPr>
      <w:r w:rsidRPr="00904906">
        <w:rPr>
          <w:b/>
          <w:sz w:val="28"/>
          <w:szCs w:val="28"/>
        </w:rPr>
        <w:t>4. Порядок рассмотрения вопросов, касающихся соблюдения требований к должностному поведению лиц, замещающих муниципальные должности и урегулирования конфликта интересов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4.1. Основанием для проведения заседания Комиссии является поступившие в Комиссию:</w:t>
      </w:r>
    </w:p>
    <w:p w:rsidR="00A657C7" w:rsidRPr="00904906" w:rsidRDefault="00904906" w:rsidP="0090490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657C7" w:rsidRPr="00904906">
        <w:rPr>
          <w:sz w:val="28"/>
          <w:szCs w:val="28"/>
        </w:rPr>
        <w:t>заявление лица, замещающего муниципальную должность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A657C7" w:rsidRPr="00904906" w:rsidRDefault="00904906" w:rsidP="00904906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A657C7" w:rsidRPr="00904906">
        <w:rPr>
          <w:sz w:val="28"/>
          <w:szCs w:val="28"/>
        </w:rPr>
        <w:t xml:space="preserve">заявление лица, замещающего муниципальную должность, о невозможности выполнить требования Федерального закона от 7 мая </w:t>
      </w:r>
      <w:smartTag w:uri="urn:schemas-microsoft-com:office:smarttags" w:element="metricconverter">
        <w:smartTagPr>
          <w:attr w:name="ProductID" w:val="2013 г"/>
        </w:smartTagPr>
        <w:r w:rsidR="00A657C7" w:rsidRPr="00904906">
          <w:rPr>
            <w:sz w:val="28"/>
            <w:szCs w:val="28"/>
          </w:rPr>
          <w:t>2013 г</w:t>
        </w:r>
      </w:smartTag>
      <w:r w:rsidR="00A657C7" w:rsidRPr="00904906">
        <w:rPr>
          <w:sz w:val="28"/>
          <w:szCs w:val="28"/>
        </w:rPr>
        <w:t xml:space="preserve">. № 79-ФЗ «О запрете отдельным категориям лиц открывать и иметь счета (вклады), хранить наличные денежные средства и ценности в иностранных </w:t>
      </w:r>
      <w:r w:rsidR="00A657C7" w:rsidRPr="00904906">
        <w:rPr>
          <w:sz w:val="28"/>
          <w:szCs w:val="28"/>
        </w:rPr>
        <w:lastRenderedPageBreak/>
        <w:t>банках, расположенных за пределами территории Российской Федерации, владеть и (или) пользоваться иностранными финансовыми инструментами» (далее - Федеральный закон «О запрете отдельным категориям лиц открывать и иметь</w:t>
      </w:r>
      <w:proofErr w:type="gramEnd"/>
      <w:r w:rsidR="00A657C7" w:rsidRPr="00904906">
        <w:rPr>
          <w:sz w:val="28"/>
          <w:szCs w:val="28"/>
        </w:rPr>
        <w:t xml:space="preserve"> </w:t>
      </w:r>
      <w:proofErr w:type="gramStart"/>
      <w:r w:rsidR="00A657C7" w:rsidRPr="00904906">
        <w:rPr>
          <w:sz w:val="28"/>
          <w:szCs w:val="28"/>
        </w:rPr>
        <w:t>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</w:t>
      </w:r>
      <w:proofErr w:type="gramEnd"/>
      <w:r w:rsidR="00A657C7" w:rsidRPr="00904906">
        <w:rPr>
          <w:sz w:val="28"/>
          <w:szCs w:val="28"/>
        </w:rPr>
        <w:t>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A657C7" w:rsidRPr="00904906" w:rsidRDefault="00904906" w:rsidP="0090490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657C7" w:rsidRPr="00904906">
        <w:rPr>
          <w:sz w:val="28"/>
          <w:szCs w:val="28"/>
        </w:rPr>
        <w:t>уведомление лица, замещающего муниципальную должность,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4.2. Заявления, уведомления, указанные в пункте 4.1. настоящего Положения, подаются на имя председателя Комиссии.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Заявление, указанное в абзаце втором пункта 4.1. настоящего Положения, подается в срок, установленный для подачи сведений о доходах, об имуществе и обязательствах имущественного характера.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4.3. Заседание Комиссии по рассмотрению заявлений,  указанных в абзацах 2 и 3 пункта 4.1. настоящего Положения, как правило, проводятся не позднее одного месяца со дня истечения срока, установленного для представления сведений о доходах, расходах, об имуществе и обязательствах имущественного характера.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 xml:space="preserve">Председатель Комиссии при поступлении к нему информации, указанной в абзаце 4 пункта 4.1. настоящего Положения, в 10-дневный срок назначает дату заседания Комиссии. При этом дата заседания Комиссии не может быть </w:t>
      </w:r>
      <w:r w:rsidRPr="00904906">
        <w:rPr>
          <w:sz w:val="28"/>
          <w:szCs w:val="28"/>
        </w:rPr>
        <w:lastRenderedPageBreak/>
        <w:t>назначена позднее 20-и дней со дня поступления указанной информации.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4.4. Ответственный 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о вопросах, включенных в повестку дня заседания Комиссии, дате, времени и месте проведения заседания не позднее, чем за семь рабочих дней до дня заседания.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4.5. Заседание Комиссии проводится, как правило, в присутствии лица, представившего в соответствии с пунктом 4.1. настоящего Положения заявление или уведомление. О намерении лично присутствовать на заседании Комиссии лицо, представившее заявление или уведомление, указывает в заявлении или уведомлении.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4.6. Заседания Комиссии могут проводиться в отсутствие лица, представившего в соответствии с пунктом 4.1. настоящего Положения заявление или уведомление, в случае: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а) если в заявлении или уведомлении не содержится указания о намерении лица, представившего заявление или уведомление, лично присутствовать на заседании Комиссии;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б) если лицо, представившее заявление или уведомление, намеревающееся лично присутствовать на заседании Комиссии и надлежащим образом извещенное о времени и месте его проведения, не явилось на заседание Комиссии.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4.7. На заседание Комиссии по решению председателя Комиссии могут приглашаться должностные лица федеральных государственных органов, органов государственной власти субъектов Российской Федерации, органов местного самоуправления, а также представители заинтересованных организаций.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 xml:space="preserve">4.8. На заседании Комиссии в порядке, определяемом председателем Комиссии, заслушиваются пояснения лица, замещающего муниципальную должность, и рассматриваются материалы, относящиеся к вопросам, </w:t>
      </w:r>
      <w:r w:rsidRPr="00904906">
        <w:rPr>
          <w:sz w:val="28"/>
          <w:szCs w:val="28"/>
        </w:rPr>
        <w:lastRenderedPageBreak/>
        <w:t>включенным в повестку дня заседания. На заседании Комиссии по ходатайству членов Комиссии, лица, замещающего муниципальную должность, могут быть заслушаны иные лица и рассмотрены представленные ими материалы.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4.9. Члены Комиссии и лица, участвовавшие в его заседании, не вправе разглашать сведения, ставшие им известными в ходе работы Комиссии.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4.10. По итогам рассмотрения заявления в соответствии с абзацем вторым пункта 4.1 настоящего Положения Комиссия может принять одно из следующих решений: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а) 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б) 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лицу, замещающему муниципальную должность, принять меры по представлению указанных сведений;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в) 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уведомляется Совет народных депутатов.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4.11. По итогам рассмотрения заявления, указанного в абзаце третьем пункта 4.1 настоящего Положения, Комиссия может принять одно из следующих решений: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904906">
        <w:rPr>
          <w:sz w:val="28"/>
          <w:szCs w:val="28"/>
        </w:rPr>
        <w:t xml:space="preserve">а) признать, что обстоятельства, препятствующие выполнению лицом, замещающим муниципальную должность, требований Федерального закона </w:t>
      </w:r>
      <w:r w:rsidRPr="00904906">
        <w:rPr>
          <w:sz w:val="28"/>
          <w:szCs w:val="28"/>
        </w:rPr>
        <w:lastRenderedPageBreak/>
        <w:t>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объективными;</w:t>
      </w:r>
      <w:proofErr w:type="gramEnd"/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904906">
        <w:rPr>
          <w:sz w:val="28"/>
          <w:szCs w:val="28"/>
        </w:rPr>
        <w:t>б) признать, что обстоятельства, препятствующие выполнению лицом, замещающим муниципальную должность,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объективными.</w:t>
      </w:r>
      <w:proofErr w:type="gramEnd"/>
      <w:r w:rsidRPr="00904906">
        <w:rPr>
          <w:sz w:val="28"/>
          <w:szCs w:val="28"/>
        </w:rPr>
        <w:t xml:space="preserve"> О принятом решении уведомляется Совет народных депутатов.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 xml:space="preserve"> 4.12. По итогам рассмотрения уведомления, указанного в абзаце четвертом пункта 4.1 настоящего Положения, Комиссия может принять одно из следующих решений: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а) признать, что при исполнении должностных обязанностей лицом, представившим уведомление, конфликт интересов отсутствует;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б) признать, что при исполнении должностных обязанностей лицом, представившим уведомление, личная заинтересованность приводит или может привести к конфликту интересов. В этом случае Комиссия рекомендует лицу, представившему уведомление, принять меры по предотвращению или урегулированию конфликта интересов. О принятом решении уведомляется Совет народных депутатов;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в) признать, что лицом, представившим уведомление, не соблюдались требования об урегулировании конфликта интересов. О принятом решении уведомляется Совет народных депутатов.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4.13. Комиссия  вправе принять иное, чем предусмотрено пунктами 4.10 – 4.12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lastRenderedPageBreak/>
        <w:t>4.14. В случае установления Комиссией факта совершения лицом, замещающим муниципальную должность, действия (бездействия), содержащего признаки административного правонарушения или состава преступления, ответственный секретарь Комиссии по поручению председателя Комиссии направляет информацию о совершении указанного действия (бездействии) и подтверждающие такой факт документы в правоохранительные органы.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4.15. Решение Комиссии оформляется протоколом, который подписывается председателем и ответственным секретарем Комиссии.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5.16. В протоколе заседания Комиссии указываются: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б) информация о том, что заседание Комиссии осуществлялось в порядке, предусмотренном настоящим Положением;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в) 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г) источник информации, содержащей основания для проведения заседания Комиссии, и дата поступления информации в Ком</w:t>
      </w:r>
      <w:bookmarkStart w:id="2" w:name="_GoBack"/>
      <w:bookmarkEnd w:id="2"/>
      <w:r w:rsidRPr="00904906">
        <w:rPr>
          <w:sz w:val="28"/>
          <w:szCs w:val="28"/>
        </w:rPr>
        <w:t>иссию;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proofErr w:type="spellStart"/>
      <w:r w:rsidRPr="00904906">
        <w:rPr>
          <w:sz w:val="28"/>
          <w:szCs w:val="28"/>
        </w:rPr>
        <w:t>д</w:t>
      </w:r>
      <w:proofErr w:type="spellEnd"/>
      <w:r w:rsidRPr="00904906">
        <w:rPr>
          <w:sz w:val="28"/>
          <w:szCs w:val="28"/>
        </w:rPr>
        <w:t>) содержание пояснений лица, замещающего муниципальную должность и других лиц по существу рассматриваемых вопросов;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е) фамилии, имена, отчества выступивших на заседании лиц и краткое изложение их выступлений;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ж) другие сведения;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proofErr w:type="spellStart"/>
      <w:r w:rsidRPr="00904906">
        <w:rPr>
          <w:sz w:val="28"/>
          <w:szCs w:val="28"/>
        </w:rPr>
        <w:t>з</w:t>
      </w:r>
      <w:proofErr w:type="spellEnd"/>
      <w:r w:rsidRPr="00904906">
        <w:rPr>
          <w:sz w:val="28"/>
          <w:szCs w:val="28"/>
        </w:rPr>
        <w:t>) результаты голосования;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и) решение и обоснование его принятия.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>4.17. Выписка из решения Комиссии направляется лицу, замещающему муниципальную должность, в течение пяти рабочих дней после подписания протокола заседания Комиссии.</w:t>
      </w:r>
    </w:p>
    <w:p w:rsidR="00A657C7" w:rsidRPr="00904906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lastRenderedPageBreak/>
        <w:t>4.18. Решение Комиссии может быть обжаловано в порядке, установленном законодательством Российской Федерации.</w:t>
      </w:r>
    </w:p>
    <w:p w:rsidR="00A657C7" w:rsidRDefault="00A657C7" w:rsidP="00904906">
      <w:pPr>
        <w:spacing w:line="360" w:lineRule="auto"/>
        <w:ind w:firstLine="540"/>
        <w:jc w:val="both"/>
        <w:rPr>
          <w:sz w:val="28"/>
          <w:szCs w:val="28"/>
        </w:rPr>
      </w:pPr>
      <w:r w:rsidRPr="00904906">
        <w:rPr>
          <w:sz w:val="28"/>
          <w:szCs w:val="28"/>
        </w:rPr>
        <w:t xml:space="preserve">4.19. </w:t>
      </w:r>
      <w:proofErr w:type="gramStart"/>
      <w:r w:rsidRPr="00904906">
        <w:rPr>
          <w:sz w:val="28"/>
          <w:szCs w:val="28"/>
        </w:rPr>
        <w:t>Заявления, уведомления, указанные в пункте 4.1. настоящего Положения, протоколы заседания Комиссии и другие документы Комиссии направляются в Совет народных депутатов Лискинского муниципального района, где хранятся в течение 3 лет со дня окончания рассмотрения вопросов, касающихся соблюдения требований к должностному поведению лиц, замещающих муниципальные должности, и урегулирования конфликта интересов, после чего подлежат уничтожению.</w:t>
      </w:r>
      <w:proofErr w:type="gramEnd"/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p w:rsidR="00367350" w:rsidRPr="00904906" w:rsidRDefault="00367350" w:rsidP="00904906">
      <w:pPr>
        <w:spacing w:line="360" w:lineRule="auto"/>
        <w:ind w:firstLine="540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6061"/>
      </w:tblGrid>
      <w:tr w:rsidR="00082F10" w:rsidRPr="00AC3716" w:rsidTr="00BB6BA3">
        <w:tc>
          <w:tcPr>
            <w:tcW w:w="3510" w:type="dxa"/>
          </w:tcPr>
          <w:p w:rsidR="00082F10" w:rsidRDefault="00082F10" w:rsidP="00BB6BA3">
            <w:pPr>
              <w:snapToGrid w:val="0"/>
              <w:rPr>
                <w:sz w:val="28"/>
                <w:szCs w:val="28"/>
              </w:rPr>
            </w:pPr>
          </w:p>
          <w:p w:rsidR="00082F10" w:rsidRDefault="00082F10" w:rsidP="00BB6BA3">
            <w:pPr>
              <w:snapToGrid w:val="0"/>
              <w:rPr>
                <w:sz w:val="28"/>
                <w:szCs w:val="28"/>
              </w:rPr>
            </w:pPr>
          </w:p>
          <w:p w:rsidR="00082F10" w:rsidRDefault="00082F10" w:rsidP="00BB6BA3">
            <w:pPr>
              <w:snapToGrid w:val="0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</w:t>
            </w:r>
          </w:p>
        </w:tc>
        <w:tc>
          <w:tcPr>
            <w:tcW w:w="6061" w:type="dxa"/>
          </w:tcPr>
          <w:p w:rsidR="00082F10" w:rsidRPr="00AC3716" w:rsidRDefault="00082F10" w:rsidP="00BB6BA3">
            <w:pPr>
              <w:snapToGrid w:val="0"/>
              <w:jc w:val="center"/>
              <w:rPr>
                <w:kern w:val="2"/>
                <w:sz w:val="20"/>
                <w:szCs w:val="20"/>
              </w:rPr>
            </w:pPr>
            <w:r w:rsidRPr="00AC3716">
              <w:rPr>
                <w:sz w:val="20"/>
                <w:szCs w:val="20"/>
              </w:rPr>
              <w:t>Приложение</w:t>
            </w:r>
            <w:r>
              <w:rPr>
                <w:sz w:val="20"/>
                <w:szCs w:val="20"/>
              </w:rPr>
              <w:t xml:space="preserve"> № 2</w:t>
            </w:r>
          </w:p>
          <w:p w:rsidR="00082F10" w:rsidRPr="00AC3716" w:rsidRDefault="00082F10" w:rsidP="00367350">
            <w:pPr>
              <w:jc w:val="both"/>
              <w:rPr>
                <w:kern w:val="2"/>
                <w:sz w:val="20"/>
                <w:szCs w:val="20"/>
              </w:rPr>
            </w:pPr>
            <w:r w:rsidRPr="00AC3716">
              <w:rPr>
                <w:sz w:val="20"/>
                <w:szCs w:val="20"/>
              </w:rPr>
              <w:t>к Решению Совета народных депутатов городского поселения город Лиски Лискинского муниципального района Воронежской области от</w:t>
            </w:r>
            <w:r w:rsidR="00367350">
              <w:rPr>
                <w:sz w:val="20"/>
                <w:szCs w:val="20"/>
              </w:rPr>
              <w:t xml:space="preserve"> 27.02.</w:t>
            </w:r>
            <w:r w:rsidRPr="00AC3716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</w:t>
            </w:r>
            <w:r w:rsidRPr="00AC3716">
              <w:rPr>
                <w:sz w:val="20"/>
                <w:szCs w:val="20"/>
              </w:rPr>
              <w:t xml:space="preserve"> г. №</w:t>
            </w:r>
            <w:r>
              <w:rPr>
                <w:sz w:val="20"/>
                <w:szCs w:val="20"/>
              </w:rPr>
              <w:t xml:space="preserve"> </w:t>
            </w:r>
            <w:r w:rsidR="00367350">
              <w:rPr>
                <w:sz w:val="20"/>
                <w:szCs w:val="20"/>
              </w:rPr>
              <w:t xml:space="preserve">114 </w:t>
            </w:r>
            <w:r w:rsidRPr="00A657C7">
              <w:rPr>
                <w:sz w:val="20"/>
                <w:szCs w:val="20"/>
              </w:rPr>
              <w:t>«О комиссии по соблюдению требований к должностному поведению  лиц, замещающих муниципальные должности и урегулированию конфликта интересов  »</w:t>
            </w:r>
          </w:p>
        </w:tc>
      </w:tr>
    </w:tbl>
    <w:p w:rsidR="00082F10" w:rsidRDefault="00082F10" w:rsidP="00082F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О С Т А В</w:t>
      </w:r>
    </w:p>
    <w:p w:rsidR="00082F10" w:rsidRDefault="00082F10" w:rsidP="00082F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соблюдению требований к служебному поведению муниципальных служащих и урегулированию интересов</w:t>
      </w:r>
    </w:p>
    <w:p w:rsidR="00082F10" w:rsidRDefault="00082F10" w:rsidP="00082F10">
      <w:pPr>
        <w:jc w:val="center"/>
        <w:rPr>
          <w:b/>
          <w:sz w:val="28"/>
          <w:szCs w:val="28"/>
        </w:rPr>
      </w:pPr>
    </w:p>
    <w:p w:rsidR="00082F10" w:rsidRDefault="00082F10" w:rsidP="00082F10">
      <w:pPr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769"/>
      </w:tblGrid>
      <w:tr w:rsidR="00082F10" w:rsidTr="00082F10">
        <w:tc>
          <w:tcPr>
            <w:tcW w:w="2802" w:type="dxa"/>
            <w:hideMark/>
          </w:tcPr>
          <w:p w:rsidR="00082F10" w:rsidRDefault="00082F10">
            <w:pPr>
              <w:spacing w:line="36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1. Блинов В.М.</w:t>
            </w:r>
          </w:p>
        </w:tc>
        <w:tc>
          <w:tcPr>
            <w:tcW w:w="6769" w:type="dxa"/>
            <w:hideMark/>
          </w:tcPr>
          <w:p w:rsidR="00082F10" w:rsidRDefault="00082F10">
            <w:pPr>
              <w:spacing w:line="36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председателя Совета народных депутатов городского поселения город Лиски, председатель комиссии;</w:t>
            </w:r>
          </w:p>
        </w:tc>
      </w:tr>
      <w:tr w:rsidR="00082F10" w:rsidTr="00082F10">
        <w:tc>
          <w:tcPr>
            <w:tcW w:w="2802" w:type="dxa"/>
            <w:hideMark/>
          </w:tcPr>
          <w:p w:rsidR="00082F10" w:rsidRDefault="00082F10">
            <w:pPr>
              <w:spacing w:line="36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2. Шабанов А.Д.</w:t>
            </w:r>
          </w:p>
        </w:tc>
        <w:tc>
          <w:tcPr>
            <w:tcW w:w="6769" w:type="dxa"/>
            <w:hideMark/>
          </w:tcPr>
          <w:p w:rsidR="00082F10" w:rsidRDefault="00082F10">
            <w:pPr>
              <w:spacing w:line="36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Совета народных депутатов городского поселения город Лиски, заместитель председателя комиссии;</w:t>
            </w:r>
          </w:p>
        </w:tc>
      </w:tr>
      <w:tr w:rsidR="00082F10" w:rsidTr="00082F10">
        <w:tc>
          <w:tcPr>
            <w:tcW w:w="2802" w:type="dxa"/>
            <w:hideMark/>
          </w:tcPr>
          <w:p w:rsidR="00082F10" w:rsidRDefault="00082F10">
            <w:pPr>
              <w:spacing w:line="36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3.Суворова Н.И.</w:t>
            </w:r>
          </w:p>
        </w:tc>
        <w:tc>
          <w:tcPr>
            <w:tcW w:w="6769" w:type="dxa"/>
            <w:hideMark/>
          </w:tcPr>
          <w:p w:rsidR="00082F10" w:rsidRDefault="00082F10">
            <w:pPr>
              <w:spacing w:line="36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- консультант администрации городского поселения город Лиски, секретарь комиссии;</w:t>
            </w:r>
          </w:p>
        </w:tc>
      </w:tr>
      <w:tr w:rsidR="00082F10" w:rsidTr="00082F10">
        <w:tc>
          <w:tcPr>
            <w:tcW w:w="2802" w:type="dxa"/>
            <w:hideMark/>
          </w:tcPr>
          <w:p w:rsidR="00082F10" w:rsidRDefault="00082F10">
            <w:pPr>
              <w:spacing w:line="36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4. Ломакин Ю.В.</w:t>
            </w:r>
          </w:p>
        </w:tc>
        <w:tc>
          <w:tcPr>
            <w:tcW w:w="6769" w:type="dxa"/>
            <w:hideMark/>
          </w:tcPr>
          <w:p w:rsidR="00082F10" w:rsidRDefault="00082F10">
            <w:pPr>
              <w:spacing w:line="36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Совета народных депутатов городского поселения город Лиски, член комиссии;</w:t>
            </w:r>
          </w:p>
        </w:tc>
      </w:tr>
      <w:tr w:rsidR="00082F10" w:rsidTr="00082F10">
        <w:tc>
          <w:tcPr>
            <w:tcW w:w="2802" w:type="dxa"/>
            <w:hideMark/>
          </w:tcPr>
          <w:p w:rsidR="00082F10" w:rsidRDefault="00082F10">
            <w:pPr>
              <w:spacing w:line="36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5.Рыженина Л.А.</w:t>
            </w:r>
          </w:p>
        </w:tc>
        <w:tc>
          <w:tcPr>
            <w:tcW w:w="6769" w:type="dxa"/>
            <w:hideMark/>
          </w:tcPr>
          <w:p w:rsidR="00082F10" w:rsidRDefault="00082F10">
            <w:pPr>
              <w:spacing w:line="36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-член Общественной палаты Лискинского муниципального района Воронежской области, член комиссии.</w:t>
            </w:r>
          </w:p>
        </w:tc>
      </w:tr>
    </w:tbl>
    <w:p w:rsidR="00082F10" w:rsidRDefault="00082F10" w:rsidP="00082F10">
      <w:pPr>
        <w:jc w:val="center"/>
        <w:rPr>
          <w:b/>
          <w:kern w:val="2"/>
          <w:sz w:val="28"/>
          <w:szCs w:val="28"/>
        </w:rPr>
      </w:pPr>
    </w:p>
    <w:p w:rsidR="00082F10" w:rsidRPr="00904906" w:rsidRDefault="00082F10" w:rsidP="00904906">
      <w:pPr>
        <w:spacing w:line="360" w:lineRule="auto"/>
        <w:rPr>
          <w:sz w:val="28"/>
          <w:szCs w:val="28"/>
        </w:rPr>
      </w:pPr>
    </w:p>
    <w:sectPr w:rsidR="00082F10" w:rsidRPr="00904906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771D5710"/>
    <w:multiLevelType w:val="hybridMultilevel"/>
    <w:tmpl w:val="B614A320"/>
    <w:lvl w:ilvl="0" w:tplc="E2764A8E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94F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2F10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2A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0487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67350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03036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95931"/>
    <w:rsid w:val="00596F28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194F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467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04906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36F50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7C7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2F7B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7B8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6789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94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0194F"/>
    <w:pPr>
      <w:suppressLineNumbers/>
    </w:pPr>
  </w:style>
  <w:style w:type="paragraph" w:styleId="a4">
    <w:name w:val="Normal (Web)"/>
    <w:basedOn w:val="a"/>
    <w:rsid w:val="0060194F"/>
    <w:pPr>
      <w:widowControl/>
      <w:suppressAutoHyphens w:val="0"/>
      <w:spacing w:before="100" w:beforeAutospacing="1" w:after="119"/>
    </w:pPr>
    <w:rPr>
      <w:rFonts w:eastAsia="Times New Roman"/>
      <w:kern w:val="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19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194F"/>
    <w:rPr>
      <w:rFonts w:ascii="Tahoma" w:eastAsia="Arial Unicode MS" w:hAnsi="Tahoma" w:cs="Tahoma"/>
      <w:kern w:val="1"/>
      <w:sz w:val="16"/>
      <w:szCs w:val="16"/>
    </w:rPr>
  </w:style>
  <w:style w:type="paragraph" w:customStyle="1" w:styleId="ConsPlusNormal">
    <w:name w:val="ConsPlusNormal"/>
    <w:rsid w:val="00EE27B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">
    <w:name w:val="Основной текст2"/>
    <w:basedOn w:val="a"/>
    <w:rsid w:val="00EE27B8"/>
    <w:pPr>
      <w:widowControl/>
      <w:shd w:val="clear" w:color="auto" w:fill="FFFFFF"/>
      <w:spacing w:before="120" w:after="300" w:line="0" w:lineRule="atLeast"/>
    </w:pPr>
    <w:rPr>
      <w:rFonts w:eastAsia="Times New Roman"/>
      <w:kern w:val="2"/>
      <w:sz w:val="27"/>
      <w:szCs w:val="27"/>
    </w:rPr>
  </w:style>
  <w:style w:type="character" w:customStyle="1" w:styleId="1">
    <w:name w:val="Основной текст1"/>
    <w:rsid w:val="00EE27B8"/>
    <w:rPr>
      <w:rFonts w:ascii="Times New Roman" w:eastAsia="Times New Roman" w:hAnsi="Times New Roman" w:cs="Times New Roman" w:hint="default"/>
      <w:spacing w:val="0"/>
      <w:sz w:val="27"/>
      <w:szCs w:val="27"/>
      <w:shd w:val="clear" w:color="auto" w:fill="FFFFFF"/>
    </w:rPr>
  </w:style>
  <w:style w:type="paragraph" w:styleId="a7">
    <w:name w:val="List Paragraph"/>
    <w:basedOn w:val="a"/>
    <w:uiPriority w:val="34"/>
    <w:qFormat/>
    <w:rsid w:val="00082F10"/>
    <w:pPr>
      <w:ind w:left="720"/>
      <w:contextualSpacing/>
    </w:pPr>
  </w:style>
  <w:style w:type="table" w:styleId="a8">
    <w:name w:val="Table Grid"/>
    <w:basedOn w:val="a1"/>
    <w:uiPriority w:val="59"/>
    <w:rsid w:val="00082F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3072</Words>
  <Characters>17516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cp:lastPrinted>2018-04-02T08:23:00Z</cp:lastPrinted>
  <dcterms:created xsi:type="dcterms:W3CDTF">2018-03-23T10:18:00Z</dcterms:created>
  <dcterms:modified xsi:type="dcterms:W3CDTF">2018-04-02T08:31:00Z</dcterms:modified>
</cp:coreProperties>
</file>